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9751F">
      <w:pPr>
        <w:pStyle w:val="2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具有履行合同所必需的设备和专业技术能力的承诺函</w:t>
      </w:r>
    </w:p>
    <w:p w14:paraId="226A2661">
      <w:pPr>
        <w:pStyle w:val="2"/>
        <w:rPr>
          <w:rFonts w:hint="eastAsia" w:ascii="宋体" w:hAnsi="宋体" w:eastAsia="宋体" w:cs="宋体"/>
          <w:sz w:val="21"/>
          <w:szCs w:val="21"/>
        </w:rPr>
      </w:pPr>
    </w:p>
    <w:p w14:paraId="5BE5CB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采购人：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中共安庆市委党校</w:t>
      </w:r>
    </w:p>
    <w:p w14:paraId="5EC433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 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公司名称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28"/>
          <w:szCs w:val="28"/>
        </w:rPr>
        <w:t>承诺具有履行合同所必需的设备和专业技术能力。如有虚假，采购人可取消我方任何资格（投标/中标/签订合同），我方对此无任何异议。</w:t>
      </w:r>
    </w:p>
    <w:p w14:paraId="5BE8DC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3CDD17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jc w:val="righ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投标人全称（盖公章）：</w:t>
      </w:r>
    </w:p>
    <w:p w14:paraId="2A6906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jc w:val="right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 xml:space="preserve">   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月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C99F1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1005244A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92903"/>
    <w:rsid w:val="0B104DE8"/>
    <w:rsid w:val="39CE03B5"/>
    <w:rsid w:val="3EB65C86"/>
    <w:rsid w:val="485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 w:afterLines="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0</Lines>
  <Paragraphs>0</Paragraphs>
  <TotalTime>2</TotalTime>
  <ScaleCrop>false</ScaleCrop>
  <LinksUpToDate>false</LinksUpToDate>
  <CharactersWithSpaces>167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2025-11-04T07:27:00Z</dcterms:created>
  <dc:creator>Lenovo</dc:creator>
  <cp:lastModifiedBy>王春星</cp:lastModifiedBy>
  <dcterms:modified xsi:type="dcterms:W3CDTF">2026-07-01T07:24:07Z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eyJoZGlkIjoiNTg0MzMyNGJiMDEzODc5ODNlMGVjODViOWRkZjg1MDgiLCJ1c2VySWQiOiI0NDAzODY1OTQifQ==</vt:lpwstr>
  </property>
  <property fmtid="{D5CDD505-2E9C-101B-9397-08002B2CF9AE}" pid="4" name="ICV">
    <vt:lpwstr>040F0FA7D2DB4EFEBA3A972C70CAB0A7_13</vt:lpwstr>
  </property>
</Properties>
</file>