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025"/>
        <w:gridCol w:w="2188"/>
        <w:gridCol w:w="2066"/>
        <w:gridCol w:w="1943"/>
        <w:gridCol w:w="2403"/>
      </w:tblGrid>
      <w:tr w14:paraId="629A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496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市委党校4栋学员楼室内无线网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络和有线电视服务采购项目现场记录表</w:t>
            </w:r>
          </w:p>
        </w:tc>
      </w:tr>
      <w:tr w14:paraId="0741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597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采购人：中共安庆市委党校                                         日期：2025年06月03日15点00分          </w:t>
            </w:r>
          </w:p>
        </w:tc>
      </w:tr>
      <w:tr w14:paraId="7076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E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25C7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EB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首轮报价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（元/月/信息点）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A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最后报价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（元/月/信息点）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0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F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F5E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E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01B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中国移动通信集团安徽有限公司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3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16.50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A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3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9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第二成交候选人</w:t>
            </w:r>
          </w:p>
        </w:tc>
      </w:tr>
      <w:tr w14:paraId="6FB8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1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1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中国电信股份有限公司安庆分公司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E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16.90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2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7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第一成交候选人</w:t>
            </w:r>
          </w:p>
        </w:tc>
      </w:tr>
      <w:tr w14:paraId="3CEC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0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636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中国广电安徽网络股份有限公司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C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17.00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A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5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F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第三成交候选人</w:t>
            </w:r>
          </w:p>
        </w:tc>
      </w:tr>
      <w:tr w14:paraId="6B2F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F8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最高限价：9.87万元/年（其中，分项最高限价17.00元/月/信息点）                          </w:t>
            </w:r>
          </w:p>
        </w:tc>
      </w:tr>
    </w:tbl>
    <w:p w14:paraId="4188409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50B29"/>
    <w:rsid w:val="6AC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2025-06-04T09:24:00Z</dcterms:created>
  <dc:creator>天凉</dc:creator>
  <cp:lastModifiedBy>天凉</cp:lastModifiedBy>
  <dcterms:modified xsi:type="dcterms:W3CDTF">2025-06-04T09:24:53Z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B3BD9D0400484D35A83930AC5C8E2A1C_11</vt:lpwstr>
  </property>
  <property fmtid="{D5CDD505-2E9C-101B-9397-08002B2CF9AE}" pid="4" name="KSOTemplateDocerSaveRecord">
    <vt:lpwstr>eyJoZGlkIjoiNzYyNTBiZmZmZjNjNDUxOTM5NzNkZDViZTY0ZDg2YmEiLCJ1c2VySWQiOiI3MTk2NDYyOTkifQ==</vt:lpwstr>
  </property>
</Properties>
</file>